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76165" w14:textId="77777777" w:rsidR="001A5187" w:rsidRDefault="001A5187" w:rsidP="001A5187">
      <w:pPr>
        <w:jc w:val="center"/>
        <w:rPr>
          <w:b/>
          <w:szCs w:val="24"/>
        </w:rPr>
      </w:pPr>
    </w:p>
    <w:p w14:paraId="1CD05688" w14:textId="77777777" w:rsidR="001A5187" w:rsidRPr="009A2D40" w:rsidRDefault="001A5187" w:rsidP="001A5187">
      <w:pPr>
        <w:jc w:val="center"/>
        <w:rPr>
          <w:b/>
          <w:szCs w:val="24"/>
        </w:rPr>
      </w:pPr>
      <w:r>
        <w:rPr>
          <w:b/>
          <w:noProof/>
          <w:szCs w:val="24"/>
        </w:rPr>
        <w:drawing>
          <wp:inline distT="0" distB="0" distL="0" distR="0" wp14:anchorId="026DA670" wp14:editId="4396DB19">
            <wp:extent cx="824802" cy="11984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VGS Se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3679" cy="1225907"/>
                    </a:xfrm>
                    <a:prstGeom prst="rect">
                      <a:avLst/>
                    </a:prstGeom>
                  </pic:spPr>
                </pic:pic>
              </a:graphicData>
            </a:graphic>
          </wp:inline>
        </w:drawing>
      </w:r>
    </w:p>
    <w:p w14:paraId="7F945607" w14:textId="77777777" w:rsidR="001A5187" w:rsidRPr="009A2D40" w:rsidRDefault="001A5187" w:rsidP="001A5187">
      <w:pPr>
        <w:spacing w:after="0" w:line="240" w:lineRule="auto"/>
        <w:jc w:val="center"/>
        <w:rPr>
          <w:b/>
          <w:szCs w:val="24"/>
        </w:rPr>
      </w:pPr>
      <w:r w:rsidRPr="009A2D40">
        <w:rPr>
          <w:b/>
          <w:szCs w:val="24"/>
        </w:rPr>
        <w:t>RVGS Summer Assignment</w:t>
      </w:r>
    </w:p>
    <w:p w14:paraId="78B53457" w14:textId="09CD4431" w:rsidR="001A5187" w:rsidRPr="009A2D40" w:rsidRDefault="001A5187" w:rsidP="001A5187">
      <w:pPr>
        <w:spacing w:after="0" w:line="240" w:lineRule="auto"/>
        <w:jc w:val="center"/>
        <w:rPr>
          <w:b/>
          <w:szCs w:val="24"/>
        </w:rPr>
      </w:pPr>
      <w:r w:rsidRPr="009A2D40">
        <w:rPr>
          <w:b/>
          <w:szCs w:val="24"/>
        </w:rPr>
        <w:t xml:space="preserve">For Rising </w:t>
      </w:r>
      <w:r w:rsidR="005D773F">
        <w:rPr>
          <w:b/>
          <w:szCs w:val="24"/>
        </w:rPr>
        <w:t>Pre-Calculus</w:t>
      </w:r>
      <w:r w:rsidRPr="009A2D40">
        <w:rPr>
          <w:b/>
          <w:szCs w:val="24"/>
        </w:rPr>
        <w:t xml:space="preserve"> Students</w:t>
      </w:r>
    </w:p>
    <w:p w14:paraId="5AA5D9BA" w14:textId="77777777" w:rsidR="001A5187" w:rsidRPr="009A2D40" w:rsidRDefault="001A5187" w:rsidP="001A5187">
      <w:pPr>
        <w:rPr>
          <w:szCs w:val="24"/>
        </w:rPr>
      </w:pPr>
    </w:p>
    <w:p w14:paraId="096B1C94" w14:textId="75287CE0" w:rsidR="001A5187" w:rsidRPr="009A2D40" w:rsidRDefault="001A5187" w:rsidP="001A5187">
      <w:pPr>
        <w:rPr>
          <w:szCs w:val="24"/>
        </w:rPr>
      </w:pPr>
      <w:r w:rsidRPr="009A2D40">
        <w:rPr>
          <w:b/>
          <w:i/>
          <w:szCs w:val="24"/>
        </w:rPr>
        <w:t>Introduction:</w:t>
      </w:r>
      <w:r w:rsidRPr="009A2D40">
        <w:rPr>
          <w:szCs w:val="24"/>
        </w:rPr>
        <w:t xml:space="preserve"> This set of practice problems on Deltamath.com website provide</w:t>
      </w:r>
      <w:r>
        <w:rPr>
          <w:szCs w:val="24"/>
        </w:rPr>
        <w:t>s</w:t>
      </w:r>
      <w:r w:rsidRPr="009A2D40">
        <w:rPr>
          <w:szCs w:val="24"/>
        </w:rPr>
        <w:t xml:space="preserve"> a review of Algebra I</w:t>
      </w:r>
      <w:r w:rsidR="005D773F">
        <w:rPr>
          <w:szCs w:val="24"/>
        </w:rPr>
        <w:t>I</w:t>
      </w:r>
      <w:r w:rsidRPr="009A2D40">
        <w:rPr>
          <w:szCs w:val="24"/>
        </w:rPr>
        <w:t xml:space="preserve"> topics and mental math skills that will help you be successful in </w:t>
      </w:r>
      <w:r w:rsidR="005D773F">
        <w:rPr>
          <w:szCs w:val="24"/>
        </w:rPr>
        <w:t>Pre-Calculus</w:t>
      </w:r>
      <w:r w:rsidRPr="009A2D40">
        <w:rPr>
          <w:szCs w:val="24"/>
        </w:rPr>
        <w:t xml:space="preserve">.  By completing this review during the summer, you will keep your brain mathematically active, and identify concepts and skills that you need to strengthen for your year ahead.  </w:t>
      </w:r>
    </w:p>
    <w:p w14:paraId="6D340C31" w14:textId="77777777" w:rsidR="001A5187" w:rsidRPr="009A2D40" w:rsidRDefault="001A5187" w:rsidP="001A5187">
      <w:pPr>
        <w:rPr>
          <w:b/>
          <w:i/>
          <w:szCs w:val="24"/>
        </w:rPr>
      </w:pPr>
      <w:r w:rsidRPr="009A2D40">
        <w:rPr>
          <w:b/>
          <w:i/>
          <w:szCs w:val="24"/>
        </w:rPr>
        <w:t xml:space="preserve">Instructions: </w:t>
      </w:r>
    </w:p>
    <w:p w14:paraId="00C49703" w14:textId="77777777" w:rsidR="001A5187" w:rsidRDefault="001A5187" w:rsidP="001A518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Create an </w:t>
      </w:r>
      <w:r w:rsidRPr="006839EC">
        <w:rPr>
          <w:rFonts w:ascii="Times New Roman" w:hAnsi="Times New Roman" w:cs="Times New Roman"/>
          <w:sz w:val="24"/>
          <w:szCs w:val="24"/>
        </w:rPr>
        <w:t xml:space="preserve">account on </w:t>
      </w:r>
      <w:hyperlink r:id="rId9" w:history="1">
        <w:r w:rsidRPr="006839EC">
          <w:rPr>
            <w:rStyle w:val="Hyperlink"/>
            <w:rFonts w:ascii="Times New Roman" w:hAnsi="Times New Roman" w:cs="Times New Roman"/>
            <w:sz w:val="24"/>
            <w:szCs w:val="24"/>
          </w:rPr>
          <w:t>https://deltamath.com</w:t>
        </w:r>
      </w:hyperlink>
      <w:r w:rsidRPr="006839EC">
        <w:rPr>
          <w:rFonts w:ascii="Times New Roman" w:hAnsi="Times New Roman" w:cs="Times New Roman"/>
          <w:sz w:val="24"/>
          <w:szCs w:val="24"/>
        </w:rPr>
        <w:t xml:space="preserve">  .</w:t>
      </w:r>
    </w:p>
    <w:p w14:paraId="77DCAB34" w14:textId="3354AA7A" w:rsidR="0028397C" w:rsidRPr="0028397C" w:rsidRDefault="00476712" w:rsidP="0028397C">
      <w:pPr>
        <w:pStyle w:val="ListParagraph"/>
        <w:numPr>
          <w:ilvl w:val="0"/>
          <w:numId w:val="1"/>
        </w:numPr>
        <w:rPr>
          <w:rFonts w:ascii="Times New Roman" w:hAnsi="Times New Roman" w:cs="Times New Roman"/>
          <w:sz w:val="24"/>
          <w:szCs w:val="24"/>
          <w:highlight w:val="yellow"/>
        </w:rPr>
      </w:pPr>
      <w:r>
        <w:rPr>
          <w:rFonts w:ascii="Times New Roman" w:hAnsi="Times New Roman" w:cs="Times New Roman"/>
          <w:sz w:val="24"/>
          <w:szCs w:val="24"/>
        </w:rPr>
        <w:t xml:space="preserve">If you are a new student to RVGS, </w:t>
      </w:r>
      <w:r w:rsidR="001A5187" w:rsidRPr="009A2D40">
        <w:rPr>
          <w:rFonts w:ascii="Times New Roman" w:hAnsi="Times New Roman" w:cs="Times New Roman"/>
          <w:sz w:val="24"/>
          <w:szCs w:val="24"/>
        </w:rPr>
        <w:t xml:space="preserve">Complete all exercises </w:t>
      </w:r>
      <w:r w:rsidR="001A5187">
        <w:rPr>
          <w:rFonts w:ascii="Times New Roman" w:hAnsi="Times New Roman" w:cs="Times New Roman"/>
          <w:sz w:val="24"/>
          <w:szCs w:val="24"/>
        </w:rPr>
        <w:t xml:space="preserve">from </w:t>
      </w:r>
      <w:proofErr w:type="gramStart"/>
      <w:r w:rsidR="001A5187" w:rsidRPr="004E7558">
        <w:rPr>
          <w:rFonts w:ascii="Times New Roman" w:hAnsi="Times New Roman" w:cs="Times New Roman"/>
          <w:sz w:val="24"/>
          <w:szCs w:val="24"/>
          <w:highlight w:val="yellow"/>
        </w:rPr>
        <w:t>all  sections</w:t>
      </w:r>
      <w:proofErr w:type="gramEnd"/>
      <w:r w:rsidR="001A5187">
        <w:rPr>
          <w:rFonts w:ascii="Times New Roman" w:hAnsi="Times New Roman" w:cs="Times New Roman"/>
          <w:sz w:val="24"/>
          <w:szCs w:val="24"/>
        </w:rPr>
        <w:t xml:space="preserve"> </w:t>
      </w:r>
      <w:r w:rsidR="001A5187" w:rsidRPr="009A2D40">
        <w:rPr>
          <w:rFonts w:ascii="Times New Roman" w:hAnsi="Times New Roman" w:cs="Times New Roman"/>
          <w:sz w:val="24"/>
          <w:szCs w:val="24"/>
        </w:rPr>
        <w:t>without using a calculator</w:t>
      </w:r>
      <w:r>
        <w:rPr>
          <w:rFonts w:ascii="Times New Roman" w:hAnsi="Times New Roman" w:cs="Times New Roman"/>
          <w:sz w:val="24"/>
          <w:szCs w:val="24"/>
        </w:rPr>
        <w:t xml:space="preserve"> by August </w:t>
      </w:r>
      <w:r w:rsidR="00D579F9">
        <w:rPr>
          <w:rFonts w:ascii="Times New Roman" w:hAnsi="Times New Roman" w:cs="Times New Roman"/>
          <w:sz w:val="24"/>
          <w:szCs w:val="24"/>
        </w:rPr>
        <w:t>6</w:t>
      </w:r>
      <w:r w:rsidRPr="00D579F9">
        <w:rPr>
          <w:rFonts w:ascii="Times New Roman" w:hAnsi="Times New Roman" w:cs="Times New Roman"/>
          <w:sz w:val="24"/>
          <w:szCs w:val="24"/>
          <w:vertAlign w:val="superscript"/>
        </w:rPr>
        <w:t>th</w:t>
      </w:r>
      <w:r w:rsidR="00D579F9">
        <w:rPr>
          <w:rFonts w:ascii="Times New Roman" w:hAnsi="Times New Roman" w:cs="Times New Roman"/>
          <w:sz w:val="24"/>
          <w:szCs w:val="24"/>
        </w:rPr>
        <w:t xml:space="preserve"> (Prior to Orientation)</w:t>
      </w:r>
      <w:r w:rsidR="001A5187" w:rsidRPr="009A2D40">
        <w:rPr>
          <w:rFonts w:ascii="Times New Roman" w:hAnsi="Times New Roman" w:cs="Times New Roman"/>
          <w:sz w:val="24"/>
          <w:szCs w:val="24"/>
        </w:rPr>
        <w:t xml:space="preserve">. </w:t>
      </w:r>
      <w:r w:rsidR="0028397C" w:rsidRPr="0028397C">
        <w:rPr>
          <w:rFonts w:ascii="Times New Roman" w:hAnsi="Times New Roman" w:cs="Times New Roman"/>
          <w:sz w:val="24"/>
          <w:szCs w:val="24"/>
          <w:highlight w:val="yellow"/>
        </w:rPr>
        <w:t xml:space="preserve">Note: Use may use Desmos for section </w:t>
      </w:r>
      <w:r w:rsidR="0028397C" w:rsidRPr="0028397C">
        <w:rPr>
          <w:noProof/>
          <w:highlight w:val="yellow"/>
        </w:rPr>
        <w:drawing>
          <wp:inline distT="0" distB="0" distL="0" distR="0" wp14:anchorId="435FAEF3" wp14:editId="48C7862E">
            <wp:extent cx="2524125" cy="285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24125" cy="285750"/>
                    </a:xfrm>
                    <a:prstGeom prst="rect">
                      <a:avLst/>
                    </a:prstGeom>
                  </pic:spPr>
                </pic:pic>
              </a:graphicData>
            </a:graphic>
          </wp:inline>
        </w:drawing>
      </w:r>
      <w:r w:rsidR="0028397C">
        <w:rPr>
          <w:rFonts w:ascii="Times New Roman" w:hAnsi="Times New Roman" w:cs="Times New Roman"/>
          <w:sz w:val="24"/>
          <w:szCs w:val="24"/>
          <w:highlight w:val="yellow"/>
        </w:rPr>
        <w:t xml:space="preserve"> only. </w:t>
      </w:r>
    </w:p>
    <w:p w14:paraId="6F3A7B5F" w14:textId="02EDF21A" w:rsidR="00476712" w:rsidRPr="00476712" w:rsidRDefault="00476712" w:rsidP="00476712">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If you are a returning student to RVGS, </w:t>
      </w:r>
      <w:r w:rsidRPr="009A2D40">
        <w:rPr>
          <w:rFonts w:ascii="Times New Roman" w:hAnsi="Times New Roman" w:cs="Times New Roman"/>
          <w:sz w:val="24"/>
          <w:szCs w:val="24"/>
        </w:rPr>
        <w:t xml:space="preserve">Complete all exercises </w:t>
      </w:r>
      <w:r>
        <w:rPr>
          <w:rFonts w:ascii="Times New Roman" w:hAnsi="Times New Roman" w:cs="Times New Roman"/>
          <w:sz w:val="24"/>
          <w:szCs w:val="24"/>
        </w:rPr>
        <w:t xml:space="preserve">from </w:t>
      </w:r>
      <w:proofErr w:type="gramStart"/>
      <w:r w:rsidRPr="004E7558">
        <w:rPr>
          <w:rFonts w:ascii="Times New Roman" w:hAnsi="Times New Roman" w:cs="Times New Roman"/>
          <w:sz w:val="24"/>
          <w:szCs w:val="24"/>
          <w:highlight w:val="yellow"/>
        </w:rPr>
        <w:t>all  sections</w:t>
      </w:r>
      <w:proofErr w:type="gramEnd"/>
      <w:r>
        <w:rPr>
          <w:rFonts w:ascii="Times New Roman" w:hAnsi="Times New Roman" w:cs="Times New Roman"/>
          <w:sz w:val="24"/>
          <w:szCs w:val="24"/>
        </w:rPr>
        <w:t xml:space="preserve"> </w:t>
      </w:r>
      <w:r w:rsidRPr="009A2D40">
        <w:rPr>
          <w:rFonts w:ascii="Times New Roman" w:hAnsi="Times New Roman" w:cs="Times New Roman"/>
          <w:sz w:val="24"/>
          <w:szCs w:val="24"/>
        </w:rPr>
        <w:t>without using a calculator</w:t>
      </w:r>
      <w:r>
        <w:rPr>
          <w:rFonts w:ascii="Times New Roman" w:hAnsi="Times New Roman" w:cs="Times New Roman"/>
          <w:sz w:val="24"/>
          <w:szCs w:val="24"/>
        </w:rPr>
        <w:t xml:space="preserve"> by August 2</w:t>
      </w:r>
      <w:r w:rsidR="00D579F9">
        <w:rPr>
          <w:rFonts w:ascii="Times New Roman" w:hAnsi="Times New Roman" w:cs="Times New Roman"/>
          <w:sz w:val="24"/>
          <w:szCs w:val="24"/>
        </w:rPr>
        <w:t>1</w:t>
      </w:r>
      <w:r w:rsidR="0028397C" w:rsidRPr="0028397C">
        <w:rPr>
          <w:rFonts w:ascii="Times New Roman" w:hAnsi="Times New Roman" w:cs="Times New Roman"/>
          <w:sz w:val="24"/>
          <w:szCs w:val="24"/>
          <w:vertAlign w:val="superscript"/>
        </w:rPr>
        <w:t>st</w:t>
      </w:r>
      <w:r w:rsidR="0028397C">
        <w:rPr>
          <w:rFonts w:ascii="Times New Roman" w:hAnsi="Times New Roman" w:cs="Times New Roman"/>
          <w:sz w:val="24"/>
          <w:szCs w:val="24"/>
        </w:rPr>
        <w:t xml:space="preserve"> (Prior to First Day of Class)</w:t>
      </w:r>
      <w:r w:rsidRPr="009A2D40">
        <w:rPr>
          <w:rFonts w:ascii="Times New Roman" w:hAnsi="Times New Roman" w:cs="Times New Roman"/>
          <w:sz w:val="24"/>
          <w:szCs w:val="24"/>
        </w:rPr>
        <w:t xml:space="preserve">. </w:t>
      </w:r>
      <w:r w:rsidR="0028397C" w:rsidRPr="0028397C">
        <w:rPr>
          <w:rFonts w:ascii="Times New Roman" w:hAnsi="Times New Roman" w:cs="Times New Roman"/>
          <w:sz w:val="24"/>
          <w:szCs w:val="24"/>
          <w:highlight w:val="yellow"/>
        </w:rPr>
        <w:t xml:space="preserve">Note: Use may use Desmos for section </w:t>
      </w:r>
      <w:r w:rsidR="0028397C" w:rsidRPr="0028397C">
        <w:rPr>
          <w:noProof/>
          <w:highlight w:val="yellow"/>
        </w:rPr>
        <w:drawing>
          <wp:inline distT="0" distB="0" distL="0" distR="0" wp14:anchorId="7D6D9114" wp14:editId="6F63B0F7">
            <wp:extent cx="2524125" cy="2857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24125" cy="285750"/>
                    </a:xfrm>
                    <a:prstGeom prst="rect">
                      <a:avLst/>
                    </a:prstGeom>
                  </pic:spPr>
                </pic:pic>
              </a:graphicData>
            </a:graphic>
          </wp:inline>
        </w:drawing>
      </w:r>
      <w:r w:rsidR="0028397C">
        <w:rPr>
          <w:rFonts w:ascii="Times New Roman" w:hAnsi="Times New Roman" w:cs="Times New Roman"/>
          <w:sz w:val="24"/>
          <w:szCs w:val="24"/>
          <w:highlight w:val="yellow"/>
        </w:rPr>
        <w:t xml:space="preserve"> only.</w:t>
      </w:r>
    </w:p>
    <w:p w14:paraId="46778AF9" w14:textId="38CB76A2" w:rsidR="001A5187" w:rsidRPr="009A2D40" w:rsidRDefault="001A5187" w:rsidP="001A5187">
      <w:pPr>
        <w:pStyle w:val="ListParagraph"/>
        <w:numPr>
          <w:ilvl w:val="0"/>
          <w:numId w:val="1"/>
        </w:numPr>
        <w:rPr>
          <w:rFonts w:ascii="Times New Roman" w:hAnsi="Times New Roman" w:cs="Times New Roman"/>
          <w:sz w:val="24"/>
          <w:szCs w:val="24"/>
        </w:rPr>
      </w:pPr>
      <w:r w:rsidRPr="009A2D40">
        <w:rPr>
          <w:rFonts w:ascii="Times New Roman" w:hAnsi="Times New Roman" w:cs="Times New Roman"/>
          <w:sz w:val="24"/>
          <w:szCs w:val="24"/>
        </w:rPr>
        <w:t>You may use pencil and paper to work out problems prior to entering you answer(s) on Delta</w:t>
      </w:r>
      <w:r w:rsidR="002423A6">
        <w:rPr>
          <w:rFonts w:ascii="Times New Roman" w:hAnsi="Times New Roman" w:cs="Times New Roman"/>
          <w:sz w:val="24"/>
          <w:szCs w:val="24"/>
        </w:rPr>
        <w:t>m</w:t>
      </w:r>
      <w:r w:rsidRPr="009A2D40">
        <w:rPr>
          <w:rFonts w:ascii="Times New Roman" w:hAnsi="Times New Roman" w:cs="Times New Roman"/>
          <w:sz w:val="24"/>
          <w:szCs w:val="24"/>
        </w:rPr>
        <w:t xml:space="preserve">ath.com website. </w:t>
      </w:r>
    </w:p>
    <w:p w14:paraId="731B54A6" w14:textId="77777777" w:rsidR="001A5187" w:rsidRPr="009A2D40" w:rsidRDefault="001A5187" w:rsidP="001A5187">
      <w:pPr>
        <w:pStyle w:val="ListParagraph"/>
        <w:numPr>
          <w:ilvl w:val="0"/>
          <w:numId w:val="1"/>
        </w:numPr>
        <w:rPr>
          <w:rFonts w:ascii="Times New Roman" w:hAnsi="Times New Roman" w:cs="Times New Roman"/>
          <w:sz w:val="24"/>
          <w:szCs w:val="24"/>
        </w:rPr>
      </w:pPr>
      <w:r w:rsidRPr="009A2D40">
        <w:rPr>
          <w:rFonts w:ascii="Times New Roman" w:hAnsi="Times New Roman" w:cs="Times New Roman"/>
          <w:sz w:val="24"/>
          <w:szCs w:val="24"/>
        </w:rPr>
        <w:t>You may not get help from another person, such as a tutor, teacher, peer, or family member.</w:t>
      </w:r>
    </w:p>
    <w:p w14:paraId="7A8B52E5" w14:textId="3C8B7DA8" w:rsidR="001A5187" w:rsidRPr="009A2D40" w:rsidRDefault="001A5187" w:rsidP="001A518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Each section has </w:t>
      </w:r>
      <w:proofErr w:type="gramStart"/>
      <w:r>
        <w:rPr>
          <w:rFonts w:ascii="Times New Roman" w:hAnsi="Times New Roman" w:cs="Times New Roman"/>
          <w:sz w:val="24"/>
          <w:szCs w:val="24"/>
        </w:rPr>
        <w:t>a number of</w:t>
      </w:r>
      <w:proofErr w:type="gramEnd"/>
      <w:r>
        <w:rPr>
          <w:rFonts w:ascii="Times New Roman" w:hAnsi="Times New Roman" w:cs="Times New Roman"/>
          <w:sz w:val="24"/>
          <w:szCs w:val="24"/>
        </w:rPr>
        <w:t xml:space="preserve"> problems to complete (correctly) before the section is finished 100%.  If you answer incorrectly, the program will show you the correct steps to complete the problem.  </w:t>
      </w:r>
      <w:proofErr w:type="spellStart"/>
      <w:r>
        <w:rPr>
          <w:rFonts w:ascii="Times New Roman" w:hAnsi="Times New Roman" w:cs="Times New Roman"/>
          <w:sz w:val="24"/>
          <w:szCs w:val="24"/>
        </w:rPr>
        <w:t>Delta</w:t>
      </w:r>
      <w:r w:rsidR="00D579F9">
        <w:rPr>
          <w:rFonts w:ascii="Times New Roman" w:hAnsi="Times New Roman" w:cs="Times New Roman"/>
          <w:sz w:val="24"/>
          <w:szCs w:val="24"/>
        </w:rPr>
        <w:t>M</w:t>
      </w:r>
      <w:r>
        <w:rPr>
          <w:rFonts w:ascii="Times New Roman" w:hAnsi="Times New Roman" w:cs="Times New Roman"/>
          <w:sz w:val="24"/>
          <w:szCs w:val="24"/>
        </w:rPr>
        <w:t>ath</w:t>
      </w:r>
      <w:proofErr w:type="spellEnd"/>
      <w:r>
        <w:rPr>
          <w:rFonts w:ascii="Times New Roman" w:hAnsi="Times New Roman" w:cs="Times New Roman"/>
          <w:sz w:val="24"/>
          <w:szCs w:val="24"/>
        </w:rPr>
        <w:t xml:space="preserve"> will provide additional problems to attempt until you have </w:t>
      </w:r>
      <w:proofErr w:type="gramStart"/>
      <w:r>
        <w:rPr>
          <w:rFonts w:ascii="Times New Roman" w:hAnsi="Times New Roman" w:cs="Times New Roman"/>
          <w:sz w:val="24"/>
          <w:szCs w:val="24"/>
        </w:rPr>
        <w:t>answered correctly</w:t>
      </w:r>
      <w:proofErr w:type="gramEnd"/>
      <w:r>
        <w:rPr>
          <w:rFonts w:ascii="Times New Roman" w:hAnsi="Times New Roman" w:cs="Times New Roman"/>
          <w:sz w:val="24"/>
          <w:szCs w:val="24"/>
        </w:rPr>
        <w:t xml:space="preserve"> the number of problems assigned to that section. </w:t>
      </w:r>
      <w:r w:rsidRPr="009A2D40">
        <w:rPr>
          <w:rFonts w:ascii="Times New Roman" w:hAnsi="Times New Roman" w:cs="Times New Roman"/>
          <w:sz w:val="24"/>
          <w:szCs w:val="24"/>
        </w:rPr>
        <w:t xml:space="preserve">If you need help, please use the suggested resources outlined in this document.  You may also use other online resources or textbooks. </w:t>
      </w:r>
    </w:p>
    <w:p w14:paraId="4DF81F4A" w14:textId="07DBB1B9" w:rsidR="001A5187" w:rsidRPr="009A2D40" w:rsidRDefault="001A5187" w:rsidP="001A5187">
      <w:pPr>
        <w:pStyle w:val="ListParagraph"/>
        <w:numPr>
          <w:ilvl w:val="0"/>
          <w:numId w:val="1"/>
        </w:numPr>
        <w:rPr>
          <w:rFonts w:ascii="Times New Roman" w:hAnsi="Times New Roman" w:cs="Times New Roman"/>
          <w:sz w:val="24"/>
          <w:szCs w:val="24"/>
        </w:rPr>
      </w:pPr>
      <w:r w:rsidRPr="009A2D40">
        <w:rPr>
          <w:rFonts w:ascii="Times New Roman" w:hAnsi="Times New Roman" w:cs="Times New Roman"/>
          <w:sz w:val="24"/>
          <w:szCs w:val="24"/>
        </w:rPr>
        <w:t xml:space="preserve">If you are still struggling with concepts or </w:t>
      </w:r>
      <w:r w:rsidR="002423A6" w:rsidRPr="009A2D40">
        <w:rPr>
          <w:rFonts w:ascii="Times New Roman" w:hAnsi="Times New Roman" w:cs="Times New Roman"/>
          <w:sz w:val="24"/>
          <w:szCs w:val="24"/>
        </w:rPr>
        <w:t>problems,</w:t>
      </w:r>
      <w:r w:rsidRPr="009A2D40">
        <w:rPr>
          <w:rFonts w:ascii="Times New Roman" w:hAnsi="Times New Roman" w:cs="Times New Roman"/>
          <w:sz w:val="24"/>
          <w:szCs w:val="24"/>
        </w:rPr>
        <w:t xml:space="preserve"> please email us at any time with your questions.  We will be happy to help you be successful.</w:t>
      </w:r>
    </w:p>
    <w:p w14:paraId="048E4372" w14:textId="2D1C026A" w:rsidR="00D579F9" w:rsidRDefault="00D579F9" w:rsidP="0028397C">
      <w:pPr>
        <w:ind w:left="1440"/>
        <w:rPr>
          <w:szCs w:val="24"/>
        </w:rPr>
      </w:pPr>
      <w:r>
        <w:rPr>
          <w:szCs w:val="24"/>
        </w:rPr>
        <w:t xml:space="preserve">Mrs. Tracy Jenkins </w:t>
      </w:r>
      <w:proofErr w:type="gramStart"/>
      <w:r>
        <w:rPr>
          <w:szCs w:val="24"/>
        </w:rPr>
        <w:t>at :</w:t>
      </w:r>
      <w:proofErr w:type="gramEnd"/>
      <w:r>
        <w:rPr>
          <w:szCs w:val="24"/>
        </w:rPr>
        <w:t xml:space="preserve"> </w:t>
      </w:r>
      <w:hyperlink r:id="rId11" w:history="1">
        <w:r w:rsidR="0028397C" w:rsidRPr="00BD760D">
          <w:rPr>
            <w:rStyle w:val="Hyperlink"/>
            <w:szCs w:val="24"/>
          </w:rPr>
          <w:t>TJenkins@rvgs.k12.va.us</w:t>
        </w:r>
      </w:hyperlink>
    </w:p>
    <w:p w14:paraId="42D53CB7" w14:textId="7769C95F" w:rsidR="001A5187" w:rsidRPr="009A2D40" w:rsidRDefault="001A5187" w:rsidP="001A5187">
      <w:pPr>
        <w:ind w:left="1440"/>
        <w:rPr>
          <w:szCs w:val="24"/>
        </w:rPr>
      </w:pPr>
      <w:r w:rsidRPr="009A2D40">
        <w:rPr>
          <w:szCs w:val="24"/>
        </w:rPr>
        <w:t xml:space="preserve">Mr. Don Wages at:  </w:t>
      </w:r>
      <w:hyperlink r:id="rId12" w:history="1">
        <w:r w:rsidRPr="009A2D40">
          <w:rPr>
            <w:rStyle w:val="Hyperlink"/>
            <w:szCs w:val="24"/>
          </w:rPr>
          <w:t>dwages@rvgs.k12.va.us</w:t>
        </w:r>
      </w:hyperlink>
    </w:p>
    <w:p w14:paraId="1B726103" w14:textId="77777777" w:rsidR="001A5187" w:rsidRPr="009A2D40" w:rsidRDefault="001A5187" w:rsidP="001A5187">
      <w:pPr>
        <w:ind w:left="1440"/>
        <w:rPr>
          <w:szCs w:val="24"/>
        </w:rPr>
      </w:pPr>
    </w:p>
    <w:p w14:paraId="0E005E8C" w14:textId="5330333D" w:rsidR="001A5187" w:rsidRDefault="001A5187" w:rsidP="001A5187">
      <w:pPr>
        <w:pStyle w:val="ListParagraph"/>
        <w:numPr>
          <w:ilvl w:val="0"/>
          <w:numId w:val="1"/>
        </w:numPr>
        <w:rPr>
          <w:rFonts w:ascii="Times New Roman" w:hAnsi="Times New Roman" w:cs="Times New Roman"/>
          <w:sz w:val="24"/>
          <w:szCs w:val="24"/>
        </w:rPr>
      </w:pPr>
      <w:r w:rsidRPr="009A2D40">
        <w:rPr>
          <w:rFonts w:ascii="Times New Roman" w:hAnsi="Times New Roman" w:cs="Times New Roman"/>
          <w:sz w:val="24"/>
          <w:szCs w:val="24"/>
        </w:rPr>
        <w:t>You may complete each unit</w:t>
      </w:r>
      <w:r>
        <w:rPr>
          <w:rFonts w:ascii="Times New Roman" w:hAnsi="Times New Roman" w:cs="Times New Roman"/>
          <w:sz w:val="24"/>
          <w:szCs w:val="24"/>
        </w:rPr>
        <w:t xml:space="preserve"> </w:t>
      </w:r>
      <w:r w:rsidRPr="009A2D40">
        <w:rPr>
          <w:rFonts w:ascii="Times New Roman" w:hAnsi="Times New Roman" w:cs="Times New Roman"/>
          <w:sz w:val="24"/>
          <w:szCs w:val="24"/>
        </w:rPr>
        <w:t xml:space="preserve">(or parts of each unit) in any order you choose.  If you are struggling with one concept or unit, you may continue with another unit.  Please follow up with Mr. Wages if you </w:t>
      </w:r>
      <w:r w:rsidR="002423A6" w:rsidRPr="009A2D40">
        <w:rPr>
          <w:rFonts w:ascii="Times New Roman" w:hAnsi="Times New Roman" w:cs="Times New Roman"/>
          <w:sz w:val="24"/>
          <w:szCs w:val="24"/>
        </w:rPr>
        <w:t>need</w:t>
      </w:r>
      <w:r>
        <w:rPr>
          <w:rFonts w:ascii="Times New Roman" w:hAnsi="Times New Roman" w:cs="Times New Roman"/>
          <w:sz w:val="24"/>
          <w:szCs w:val="24"/>
        </w:rPr>
        <w:t xml:space="preserve"> assistance.  Again, we are ava</w:t>
      </w:r>
      <w:r w:rsidRPr="009A2D40">
        <w:rPr>
          <w:rFonts w:ascii="Times New Roman" w:hAnsi="Times New Roman" w:cs="Times New Roman"/>
          <w:sz w:val="24"/>
          <w:szCs w:val="24"/>
        </w:rPr>
        <w:t>ilable to help you recall these concepts</w:t>
      </w:r>
      <w:r>
        <w:rPr>
          <w:rFonts w:ascii="Times New Roman" w:hAnsi="Times New Roman" w:cs="Times New Roman"/>
          <w:sz w:val="24"/>
          <w:szCs w:val="24"/>
        </w:rPr>
        <w:t xml:space="preserve"> over the summer</w:t>
      </w:r>
      <w:r w:rsidRPr="009A2D40">
        <w:rPr>
          <w:rFonts w:ascii="Times New Roman" w:hAnsi="Times New Roman" w:cs="Times New Roman"/>
          <w:sz w:val="24"/>
          <w:szCs w:val="24"/>
        </w:rPr>
        <w:t xml:space="preserve">. </w:t>
      </w:r>
    </w:p>
    <w:p w14:paraId="3F37EC03" w14:textId="77777777" w:rsidR="001A5187" w:rsidRPr="00A30C74" w:rsidRDefault="001A5187" w:rsidP="001A5187">
      <w:pPr>
        <w:ind w:left="720"/>
        <w:jc w:val="center"/>
        <w:rPr>
          <w:sz w:val="36"/>
          <w:szCs w:val="36"/>
        </w:rPr>
      </w:pPr>
      <w:r w:rsidRPr="00A30C74">
        <w:rPr>
          <w:sz w:val="36"/>
          <w:szCs w:val="36"/>
        </w:rPr>
        <w:lastRenderedPageBreak/>
        <w:t>Go to next page to get started on your RVGS Summer Assignment</w:t>
      </w:r>
    </w:p>
    <w:p w14:paraId="698277D8" w14:textId="7F041863" w:rsidR="00D72108" w:rsidRDefault="00D72108" w:rsidP="00A37E4A">
      <w:pPr>
        <w:spacing w:after="0" w:line="240" w:lineRule="auto"/>
      </w:pPr>
      <w:r>
        <w:t xml:space="preserve">To get started on your RVGS </w:t>
      </w:r>
      <w:r w:rsidR="004E7558">
        <w:t>Pre-Calculus</w:t>
      </w:r>
      <w:r>
        <w:t xml:space="preserve"> Summer Assignment, navigate to the website: </w:t>
      </w:r>
    </w:p>
    <w:p w14:paraId="4D3C915B" w14:textId="009D5932" w:rsidR="00E670A0" w:rsidRDefault="002423A6" w:rsidP="00A37E4A">
      <w:pPr>
        <w:spacing w:after="0" w:line="240" w:lineRule="auto"/>
        <w:jc w:val="center"/>
      </w:pPr>
      <w:hyperlink r:id="rId13" w:history="1">
        <w:r w:rsidR="00D72108" w:rsidRPr="00645452">
          <w:rPr>
            <w:rStyle w:val="Hyperlink"/>
          </w:rPr>
          <w:t>www.deltamath.com</w:t>
        </w:r>
      </w:hyperlink>
      <w:r w:rsidR="00A37E4A">
        <w:rPr>
          <w:rStyle w:val="Hyperlink"/>
        </w:rPr>
        <w:br/>
      </w:r>
    </w:p>
    <w:p w14:paraId="27A11B83" w14:textId="0D163DCA" w:rsidR="00D72108" w:rsidRDefault="00760231">
      <w:r>
        <w:rPr>
          <w:noProof/>
        </w:rPr>
        <mc:AlternateContent>
          <mc:Choice Requires="wps">
            <w:drawing>
              <wp:anchor distT="0" distB="0" distL="114300" distR="114300" simplePos="0" relativeHeight="251668480" behindDoc="0" locked="0" layoutInCell="1" allowOverlap="1" wp14:anchorId="7B7F448A" wp14:editId="386D6E12">
                <wp:simplePos x="0" y="0"/>
                <wp:positionH relativeFrom="column">
                  <wp:posOffset>4540250</wp:posOffset>
                </wp:positionH>
                <wp:positionV relativeFrom="paragraph">
                  <wp:posOffset>2833370</wp:posOffset>
                </wp:positionV>
                <wp:extent cx="1924050" cy="1454150"/>
                <wp:effectExtent l="38100" t="19050" r="38100" b="50800"/>
                <wp:wrapNone/>
                <wp:docPr id="5" name="Straight Arrow Connector 5"/>
                <wp:cNvGraphicFramePr/>
                <a:graphic xmlns:a="http://schemas.openxmlformats.org/drawingml/2006/main">
                  <a:graphicData uri="http://schemas.microsoft.com/office/word/2010/wordprocessingShape">
                    <wps:wsp>
                      <wps:cNvCnPr/>
                      <wps:spPr>
                        <a:xfrm flipH="1">
                          <a:off x="0" y="0"/>
                          <a:ext cx="1924050" cy="14541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EB77B9" id="_x0000_t32" coordsize="21600,21600" o:spt="32" o:oned="t" path="m,l21600,21600e" filled="f">
                <v:path arrowok="t" fillok="f" o:connecttype="none"/>
                <o:lock v:ext="edit" shapetype="t"/>
              </v:shapetype>
              <v:shape id="Straight Arrow Connector 5" o:spid="_x0000_s1026" type="#_x0000_t32" style="position:absolute;margin-left:357.5pt;margin-top:223.1pt;width:151.5pt;height:114.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" strokecolor="red" strokeweight="4.5pt">
                <v:stroke endarrow="block" joinstyle="miter"/>
              </v:shape>
            </w:pict>
          </mc:Fallback>
        </mc:AlternateContent>
      </w:r>
      <w:r>
        <w:rPr>
          <w:noProof/>
        </w:rPr>
        <mc:AlternateContent>
          <mc:Choice Requires="wps">
            <w:drawing>
              <wp:anchor distT="0" distB="0" distL="114300" distR="114300" simplePos="0" relativeHeight="251657216" behindDoc="0" locked="0" layoutInCell="1" allowOverlap="1" wp14:anchorId="532A9DC0" wp14:editId="36C6CA93">
                <wp:simplePos x="0" y="0"/>
                <wp:positionH relativeFrom="column">
                  <wp:posOffset>2882900</wp:posOffset>
                </wp:positionH>
                <wp:positionV relativeFrom="paragraph">
                  <wp:posOffset>4224020</wp:posOffset>
                </wp:positionV>
                <wp:extent cx="1771650" cy="558800"/>
                <wp:effectExtent l="19050" t="19050" r="19050" b="12700"/>
                <wp:wrapNone/>
                <wp:docPr id="3" name="Oval 3"/>
                <wp:cNvGraphicFramePr/>
                <a:graphic xmlns:a="http://schemas.openxmlformats.org/drawingml/2006/main">
                  <a:graphicData uri="http://schemas.microsoft.com/office/word/2010/wordprocessingShape">
                    <wps:wsp>
                      <wps:cNvSpPr/>
                      <wps:spPr>
                        <a:xfrm>
                          <a:off x="0" y="0"/>
                          <a:ext cx="1771650" cy="5588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55365C" id="Oval 3" o:spid="_x0000_s1026" style="position:absolute;margin-left:227pt;margin-top:332.6pt;width:139.5pt;height: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" filled="f" strokecolor="red" strokeweight="2.25pt">
                <v:stroke joinstyle="miter"/>
              </v:oval>
            </w:pict>
          </mc:Fallback>
        </mc:AlternateContent>
      </w:r>
      <w:r>
        <w:rPr>
          <w:noProof/>
        </w:rPr>
        <w:drawing>
          <wp:inline distT="0" distB="0" distL="0" distR="0" wp14:anchorId="6336A353" wp14:editId="035645DE">
            <wp:extent cx="5943600" cy="49587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958715"/>
                    </a:xfrm>
                    <a:prstGeom prst="rect">
                      <a:avLst/>
                    </a:prstGeom>
                  </pic:spPr>
                </pic:pic>
              </a:graphicData>
            </a:graphic>
          </wp:inline>
        </w:drawing>
      </w:r>
    </w:p>
    <w:p w14:paraId="2D3917A8" w14:textId="0FEBF773" w:rsidR="00760231" w:rsidRDefault="00760231"/>
    <w:p w14:paraId="6AA9470E" w14:textId="167E8105" w:rsidR="00D72108" w:rsidRDefault="00D72108">
      <w:r>
        <w:t xml:space="preserve">Click on </w:t>
      </w:r>
      <w:r w:rsidR="009312A4">
        <w:t xml:space="preserve">“Student” </w:t>
      </w:r>
      <w:r>
        <w:t xml:space="preserve">followed by </w:t>
      </w:r>
      <w:r w:rsidR="009312A4">
        <w:t>“Create Account”</w:t>
      </w:r>
    </w:p>
    <w:p w14:paraId="4B5931B0" w14:textId="26712B5C" w:rsidR="009312A4" w:rsidRDefault="009312A4">
      <w:r>
        <w:rPr>
          <w:noProof/>
        </w:rPr>
        <w:lastRenderedPageBreak/>
        <mc:AlternateContent>
          <mc:Choice Requires="wps">
            <w:drawing>
              <wp:anchor distT="0" distB="0" distL="114300" distR="114300" simplePos="0" relativeHeight="251660288" behindDoc="0" locked="0" layoutInCell="1" allowOverlap="1" wp14:anchorId="0D6021B5" wp14:editId="20F6D6A2">
                <wp:simplePos x="0" y="0"/>
                <wp:positionH relativeFrom="column">
                  <wp:posOffset>5689600</wp:posOffset>
                </wp:positionH>
                <wp:positionV relativeFrom="paragraph">
                  <wp:posOffset>1731010</wp:posOffset>
                </wp:positionV>
                <wp:extent cx="711200" cy="495300"/>
                <wp:effectExtent l="38100" t="19050" r="31750" b="57150"/>
                <wp:wrapNone/>
                <wp:docPr id="4" name="Straight Arrow Connector 4"/>
                <wp:cNvGraphicFramePr/>
                <a:graphic xmlns:a="http://schemas.openxmlformats.org/drawingml/2006/main">
                  <a:graphicData uri="http://schemas.microsoft.com/office/word/2010/wordprocessingShape">
                    <wps:wsp>
                      <wps:cNvCnPr/>
                      <wps:spPr>
                        <a:xfrm flipH="1">
                          <a:off x="0" y="0"/>
                          <a:ext cx="711200" cy="495300"/>
                        </a:xfrm>
                        <a:prstGeom prst="straightConnector1">
                          <a:avLst/>
                        </a:prstGeom>
                        <a:ln w="539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4ADF9E" id="Straight Arrow Connector 4" o:spid="_x0000_s1026" type="#_x0000_t32" style="position:absolute;margin-left:448pt;margin-top:136.3pt;width:56pt;height:3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" strokecolor="red" strokeweight="4.25pt">
                <v:stroke endarrow="block" joinstyle="miter"/>
              </v:shape>
            </w:pict>
          </mc:Fallback>
        </mc:AlternateContent>
      </w:r>
      <w:r>
        <w:rPr>
          <w:noProof/>
        </w:rPr>
        <mc:AlternateContent>
          <mc:Choice Requires="wps">
            <w:drawing>
              <wp:anchor distT="0" distB="0" distL="114300" distR="114300" simplePos="0" relativeHeight="251648000" behindDoc="0" locked="0" layoutInCell="1" allowOverlap="1" wp14:anchorId="1DC334FF" wp14:editId="5F2B2555">
                <wp:simplePos x="0" y="0"/>
                <wp:positionH relativeFrom="column">
                  <wp:posOffset>4610100</wp:posOffset>
                </wp:positionH>
                <wp:positionV relativeFrom="paragraph">
                  <wp:posOffset>2162810</wp:posOffset>
                </wp:positionV>
                <wp:extent cx="1136650" cy="565150"/>
                <wp:effectExtent l="19050" t="19050" r="25400" b="25400"/>
                <wp:wrapNone/>
                <wp:docPr id="2" name="Oval 2"/>
                <wp:cNvGraphicFramePr/>
                <a:graphic xmlns:a="http://schemas.openxmlformats.org/drawingml/2006/main">
                  <a:graphicData uri="http://schemas.microsoft.com/office/word/2010/wordprocessingShape">
                    <wps:wsp>
                      <wps:cNvSpPr/>
                      <wps:spPr>
                        <a:xfrm>
                          <a:off x="0" y="0"/>
                          <a:ext cx="1136650" cy="5651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8A9246" id="Oval 2" o:spid="_x0000_s1026" style="position:absolute;margin-left:363pt;margin-top:170.3pt;width:89.5pt;height:4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" filled="f" strokecolor="red" strokeweight="2.25pt">
                <v:stroke joinstyle="miter"/>
              </v:oval>
            </w:pict>
          </mc:Fallback>
        </mc:AlternateContent>
      </w:r>
      <w:r>
        <w:rPr>
          <w:noProof/>
        </w:rPr>
        <w:drawing>
          <wp:inline distT="0" distB="0" distL="0" distR="0" wp14:anchorId="7C819EC5" wp14:editId="30C8BA2F">
            <wp:extent cx="5943600" cy="26638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663825"/>
                    </a:xfrm>
                    <a:prstGeom prst="rect">
                      <a:avLst/>
                    </a:prstGeom>
                  </pic:spPr>
                </pic:pic>
              </a:graphicData>
            </a:graphic>
          </wp:inline>
        </w:drawing>
      </w:r>
    </w:p>
    <w:p w14:paraId="7B17D573" w14:textId="71FF1159" w:rsidR="00D72108" w:rsidRDefault="002423A6">
      <w:r>
        <w:rPr>
          <w:noProof/>
        </w:rPr>
        <mc:AlternateContent>
          <mc:Choice Requires="wps">
            <w:drawing>
              <wp:anchor distT="0" distB="0" distL="114300" distR="114300" simplePos="0" relativeHeight="251669504" behindDoc="0" locked="0" layoutInCell="1" allowOverlap="1" wp14:anchorId="7D45F1D4" wp14:editId="3246A2C2">
                <wp:simplePos x="0" y="0"/>
                <wp:positionH relativeFrom="column">
                  <wp:posOffset>1377656</wp:posOffset>
                </wp:positionH>
                <wp:positionV relativeFrom="paragraph">
                  <wp:posOffset>433859</wp:posOffset>
                </wp:positionV>
                <wp:extent cx="882650" cy="374650"/>
                <wp:effectExtent l="38100" t="38100" r="31750" b="25400"/>
                <wp:wrapNone/>
                <wp:docPr id="10" name="Straight Arrow Connector 10"/>
                <wp:cNvGraphicFramePr/>
                <a:graphic xmlns:a="http://schemas.openxmlformats.org/drawingml/2006/main">
                  <a:graphicData uri="http://schemas.microsoft.com/office/word/2010/wordprocessingShape">
                    <wps:wsp>
                      <wps:cNvCnPr/>
                      <wps:spPr>
                        <a:xfrm flipH="1" flipV="1">
                          <a:off x="0" y="0"/>
                          <a:ext cx="882650" cy="37465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F596DB" id="_x0000_t32" coordsize="21600,21600" o:spt="32" o:oned="t" path="m,l21600,21600e" filled="f">
                <v:path arrowok="t" fillok="f" o:connecttype="none"/>
                <o:lock v:ext="edit" shapetype="t"/>
              </v:shapetype>
              <v:shape id="Straight Arrow Connector 10" o:spid="_x0000_s1026" type="#_x0000_t32" style="position:absolute;margin-left:108.5pt;margin-top:34.15pt;width:69.5pt;height:29.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" strokecolor="red" strokeweight="1pt">
                <v:stroke endarrow="block" joinstyle="miter"/>
              </v:shape>
            </w:pict>
          </mc:Fallback>
        </mc:AlternateContent>
      </w:r>
      <w:r>
        <w:rPr>
          <w:noProof/>
        </w:rPr>
        <w:drawing>
          <wp:inline distT="0" distB="0" distL="0" distR="0" wp14:anchorId="5BCAD06F" wp14:editId="7989F85D">
            <wp:extent cx="2542349" cy="726851"/>
            <wp:effectExtent l="0" t="0" r="0" b="0"/>
            <wp:docPr id="14" name="Picture 14"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font, screenshot, line&#10;&#10;Description automatically generated"/>
                    <pic:cNvPicPr/>
                  </pic:nvPicPr>
                  <pic:blipFill>
                    <a:blip r:embed="rId16"/>
                    <a:stretch>
                      <a:fillRect/>
                    </a:stretch>
                  </pic:blipFill>
                  <pic:spPr>
                    <a:xfrm>
                      <a:off x="0" y="0"/>
                      <a:ext cx="2562196" cy="732525"/>
                    </a:xfrm>
                    <a:prstGeom prst="rect">
                      <a:avLst/>
                    </a:prstGeom>
                  </pic:spPr>
                </pic:pic>
              </a:graphicData>
            </a:graphic>
          </wp:inline>
        </w:drawing>
      </w:r>
    </w:p>
    <w:p w14:paraId="44B6D894" w14:textId="2BFF08BD" w:rsidR="004E7558" w:rsidRPr="002423A6" w:rsidRDefault="00D72108" w:rsidP="004E7558">
      <w:pPr>
        <w:pStyle w:val="Heading4"/>
        <w:shd w:val="clear" w:color="auto" w:fill="FFFFFF"/>
        <w:spacing w:before="158" w:beforeAutospacing="0" w:after="300" w:afterAutospacing="0"/>
        <w:rPr>
          <w:rFonts w:ascii="Lato" w:hAnsi="Lato"/>
          <w:b w:val="0"/>
          <w:bCs w:val="0"/>
          <w:color w:val="2C3E50"/>
        </w:rPr>
      </w:pPr>
      <w:r w:rsidRPr="002423A6">
        <w:t xml:space="preserve">In the </w:t>
      </w:r>
      <w:r w:rsidR="002423A6" w:rsidRPr="002423A6">
        <w:t>Class</w:t>
      </w:r>
      <w:r w:rsidRPr="002423A6">
        <w:t xml:space="preserve"> Code box type: </w:t>
      </w:r>
      <w:r w:rsidR="002423A6" w:rsidRPr="002423A6">
        <w:rPr>
          <w:color w:val="2C3E50"/>
        </w:rPr>
        <w:t>F57A-Y54B</w:t>
      </w:r>
    </w:p>
    <w:p w14:paraId="5C649629" w14:textId="1D9A925B" w:rsidR="00D72108" w:rsidRPr="002423A6" w:rsidRDefault="002423A6">
      <w:pPr>
        <w:rPr>
          <w:bCs/>
          <w:u w:val="single"/>
        </w:rPr>
      </w:pPr>
      <w:r w:rsidRPr="002423A6">
        <w:rPr>
          <w:bCs/>
          <w:u w:val="single"/>
        </w:rPr>
        <w:t xml:space="preserve">This window should appear: </w:t>
      </w:r>
    </w:p>
    <w:p w14:paraId="38415056" w14:textId="2422BBD5" w:rsidR="00A210B8" w:rsidRDefault="002423A6">
      <w:pPr>
        <w:rPr>
          <w:b/>
        </w:rPr>
      </w:pPr>
      <w:r>
        <w:rPr>
          <w:noProof/>
        </w:rPr>
        <w:drawing>
          <wp:inline distT="0" distB="0" distL="0" distR="0" wp14:anchorId="638C94BF" wp14:editId="07EA4917">
            <wp:extent cx="3092046" cy="2305820"/>
            <wp:effectExtent l="0" t="0" r="0" b="0"/>
            <wp:docPr id="6" name="Picture 6" descr="A screenshot of a registration 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registration form&#10;&#10;Description automatically generated with medium confidence"/>
                    <pic:cNvPicPr/>
                  </pic:nvPicPr>
                  <pic:blipFill>
                    <a:blip r:embed="rId17"/>
                    <a:stretch>
                      <a:fillRect/>
                    </a:stretch>
                  </pic:blipFill>
                  <pic:spPr>
                    <a:xfrm>
                      <a:off x="0" y="0"/>
                      <a:ext cx="3105885" cy="2316140"/>
                    </a:xfrm>
                    <a:prstGeom prst="rect">
                      <a:avLst/>
                    </a:prstGeom>
                  </pic:spPr>
                </pic:pic>
              </a:graphicData>
            </a:graphic>
          </wp:inline>
        </w:drawing>
      </w:r>
    </w:p>
    <w:p w14:paraId="19E186A0" w14:textId="4F19DE9E" w:rsidR="00D72108" w:rsidRDefault="00D72108" w:rsidP="00A37E4A">
      <w:pPr>
        <w:jc w:val="center"/>
      </w:pPr>
    </w:p>
    <w:p w14:paraId="7BF678E5" w14:textId="2E7E24C6" w:rsidR="00111743" w:rsidRDefault="00111743" w:rsidP="00A37E4A">
      <w:pPr>
        <w:jc w:val="center"/>
      </w:pPr>
    </w:p>
    <w:p w14:paraId="3988E20D" w14:textId="77777777" w:rsidR="00D72108" w:rsidRDefault="00D72108" w:rsidP="00A37E4A">
      <w:pPr>
        <w:jc w:val="center"/>
      </w:pPr>
      <w:r>
        <w:t>Enter your First Name, Last Name, Email address, &amp; password, then click Create Account!</w:t>
      </w:r>
    </w:p>
    <w:p w14:paraId="5354E61C" w14:textId="59247C9B" w:rsidR="001A5187" w:rsidRDefault="00D72108" w:rsidP="001A5187">
      <w:pPr>
        <w:jc w:val="center"/>
      </w:pPr>
      <w:r>
        <w:t>You are ready to get started on your Summer Assignment! Good luck!</w:t>
      </w:r>
    </w:p>
    <w:p w14:paraId="1DBD4E32" w14:textId="6B2FD501" w:rsidR="00D72108" w:rsidRPr="00476712" w:rsidRDefault="00D72108" w:rsidP="00476712">
      <w:pPr>
        <w:spacing w:after="0" w:line="240" w:lineRule="auto"/>
      </w:pPr>
    </w:p>
    <w:sectPr w:rsidR="00D72108" w:rsidRPr="00476712" w:rsidSect="00D72108">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altName w:val="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97D31"/>
    <w:multiLevelType w:val="hybridMultilevel"/>
    <w:tmpl w:val="49387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8333AF2"/>
    <w:multiLevelType w:val="hybridMultilevel"/>
    <w:tmpl w:val="A0568894"/>
    <w:lvl w:ilvl="0" w:tplc="E096762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174C07A0">
      <w:start w:val="1"/>
      <w:numFmt w:val="decimal"/>
      <w:lvlText w:val="%4."/>
      <w:lvlJc w:val="left"/>
      <w:pPr>
        <w:ind w:left="2880" w:hanging="360"/>
      </w:pPr>
      <w:rPr>
        <w:rFonts w:ascii="Times New Roman"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48120438">
    <w:abstractNumId w:val="0"/>
  </w:num>
  <w:num w:numId="2" w16cid:durableId="13828997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108"/>
    <w:rsid w:val="00111743"/>
    <w:rsid w:val="001A5187"/>
    <w:rsid w:val="002423A6"/>
    <w:rsid w:val="0028397C"/>
    <w:rsid w:val="00306616"/>
    <w:rsid w:val="00476712"/>
    <w:rsid w:val="004E7558"/>
    <w:rsid w:val="005D773F"/>
    <w:rsid w:val="005E78FE"/>
    <w:rsid w:val="0060306E"/>
    <w:rsid w:val="00760231"/>
    <w:rsid w:val="009312A4"/>
    <w:rsid w:val="009A3346"/>
    <w:rsid w:val="00A210B8"/>
    <w:rsid w:val="00A37E4A"/>
    <w:rsid w:val="00B461E1"/>
    <w:rsid w:val="00C862C5"/>
    <w:rsid w:val="00D579F9"/>
    <w:rsid w:val="00D72108"/>
    <w:rsid w:val="00E36044"/>
    <w:rsid w:val="00E670A0"/>
    <w:rsid w:val="00EF6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64947"/>
  <w15:chartTrackingRefBased/>
  <w15:docId w15:val="{9B3EEBD5-D894-4DA7-AA81-E00B0BBEC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4E7558"/>
    <w:pPr>
      <w:spacing w:before="100" w:beforeAutospacing="1" w:after="100" w:afterAutospacing="1" w:line="240" w:lineRule="auto"/>
      <w:outlineLvl w:val="3"/>
    </w:pPr>
    <w:rPr>
      <w:rFonts w:eastAsia="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72108"/>
    <w:rPr>
      <w:color w:val="0563C1" w:themeColor="hyperlink"/>
      <w:u w:val="single"/>
    </w:rPr>
  </w:style>
  <w:style w:type="paragraph" w:styleId="ListParagraph">
    <w:name w:val="List Paragraph"/>
    <w:basedOn w:val="Normal"/>
    <w:uiPriority w:val="34"/>
    <w:qFormat/>
    <w:rsid w:val="001A5187"/>
    <w:pPr>
      <w:ind w:left="720"/>
      <w:contextualSpacing/>
    </w:pPr>
    <w:rPr>
      <w:rFonts w:asciiTheme="minorHAnsi" w:hAnsiTheme="minorHAnsi" w:cstheme="minorBidi"/>
      <w:sz w:val="22"/>
    </w:rPr>
  </w:style>
  <w:style w:type="character" w:customStyle="1" w:styleId="Heading4Char">
    <w:name w:val="Heading 4 Char"/>
    <w:basedOn w:val="DefaultParagraphFont"/>
    <w:link w:val="Heading4"/>
    <w:uiPriority w:val="9"/>
    <w:rsid w:val="004E7558"/>
    <w:rPr>
      <w:rFonts w:eastAsia="Times New Roman"/>
      <w:b/>
      <w:bCs/>
      <w:szCs w:val="24"/>
    </w:rPr>
  </w:style>
  <w:style w:type="character" w:styleId="Strong">
    <w:name w:val="Strong"/>
    <w:basedOn w:val="DefaultParagraphFont"/>
    <w:uiPriority w:val="22"/>
    <w:qFormat/>
    <w:rsid w:val="004E7558"/>
    <w:rPr>
      <w:b/>
      <w:bCs/>
    </w:rPr>
  </w:style>
  <w:style w:type="character" w:styleId="UnresolvedMention">
    <w:name w:val="Unresolved Mention"/>
    <w:basedOn w:val="DefaultParagraphFont"/>
    <w:uiPriority w:val="99"/>
    <w:semiHidden/>
    <w:unhideWhenUsed/>
    <w:rsid w:val="00D579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011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eltamath.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dwages@rvgs.k12.va.us"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Jenkins@rvgs.k12.va.us" TargetMode="Externa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s://www.deltamath.com/"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3E8DC3D8FF3C44E80F70983F419CC65" ma:contentTypeVersion="34" ma:contentTypeDescription="Create a new document." ma:contentTypeScope="" ma:versionID="aa580d713a2175cf38fe92c415969e3a">
  <xsd:schema xmlns:xsd="http://www.w3.org/2001/XMLSchema" xmlns:xs="http://www.w3.org/2001/XMLSchema" xmlns:p="http://schemas.microsoft.com/office/2006/metadata/properties" xmlns:ns3="c8e4bbcd-a231-43e8-8f9c-dae04616fdd7" xmlns:ns4="e77837ab-2f30-46d3-8a83-96a1d62d0fac" targetNamespace="http://schemas.microsoft.com/office/2006/metadata/properties" ma:root="true" ma:fieldsID="46a5717b10eb7ab2942aba24e84647f0" ns3:_="" ns4:_="">
    <xsd:import namespace="c8e4bbcd-a231-43e8-8f9c-dae04616fdd7"/>
    <xsd:import namespace="e77837ab-2f30-46d3-8a83-96a1d62d0fac"/>
    <xsd:element name="properties">
      <xsd:complexType>
        <xsd:sequence>
          <xsd:element name="documentManagement">
            <xsd:complexType>
              <xsd:all>
                <xsd:element ref="ns3:NotebookType" minOccurs="0"/>
                <xsd:element ref="ns3:FolderType" minOccurs="0"/>
                <xsd:element ref="ns3:Owner" minOccurs="0"/>
                <xsd:element ref="ns3:DefaultSectionNames"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4:SharedWithUsers" minOccurs="0"/>
                <xsd:element ref="ns4:SharedWithDetails" minOccurs="0"/>
                <xsd:element ref="ns4:SharingHintHash" minOccurs="0"/>
                <xsd:element ref="ns3:TeamsChannelId" minOccurs="0"/>
                <xsd:element ref="ns3:Templates" minOccurs="0"/>
                <xsd:element ref="ns3:Self_Registration_Enabled0" minOccurs="0"/>
                <xsd:element ref="ns3:IsNotebookLocked" minOccurs="0"/>
                <xsd:element ref="ns3:MediaServiceMetadata" minOccurs="0"/>
                <xsd:element ref="ns3:MediaServiceFastMetadata" minOccurs="0"/>
                <xsd:element ref="ns3:Math_Settings" minOccurs="0"/>
                <xsd:element ref="ns3:Distribution_Groups" minOccurs="0"/>
                <xsd:element ref="ns3:LMS_Mapping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e4bbcd-a231-43e8-8f9c-dae04616fdd7"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Owner" ma:index="1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1" nillable="true" ma:displayName="Default Section Names" ma:internalName="DefaultSectionNames">
      <xsd:simpleType>
        <xsd:restriction base="dms:Note">
          <xsd:maxLength value="255"/>
        </xsd:restriction>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chers" ma:index="14"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5"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6"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7" nillable="true" ma:displayName="Invited Teachers" ma:internalName="Invited_Teachers">
      <xsd:simpleType>
        <xsd:restriction base="dms:Note">
          <xsd:maxLength value="255"/>
        </xsd:restriction>
      </xsd:simpleType>
    </xsd:element>
    <xsd:element name="Invited_Students" ma:index="18" nillable="true" ma:displayName="Invited Students" ma:internalName="Invited_Students">
      <xsd:simpleType>
        <xsd:restriction base="dms:Note">
          <xsd:maxLength value="255"/>
        </xsd:restriction>
      </xsd:simpleType>
    </xsd:element>
    <xsd:element name="Self_Registration_Enabled" ma:index="19" nillable="true" ma:displayName="Self_Registration_Enabled" ma:internalName="Self_Registration_Enabled">
      <xsd:simpleType>
        <xsd:restriction base="dms:Boolean"/>
      </xsd:simpleType>
    </xsd:element>
    <xsd:element name="Has_Teacher_Only_SectionGroup" ma:index="20" nillable="true" ma:displayName="Has Teacher Only SectionGroup" ma:internalName="Has_Teacher_Only_SectionGroup">
      <xsd:simpleType>
        <xsd:restriction base="dms:Boolean"/>
      </xsd:simpleType>
    </xsd:element>
    <xsd:element name="Is_Collaboration_Space_Locked" ma:index="21" nillable="true" ma:displayName="Is Collaboration Space Locked" ma:internalName="Is_Collaboration_Space_Locked">
      <xsd:simpleType>
        <xsd:restriction base="dms:Boolean"/>
      </xsd:simpleType>
    </xsd:element>
    <xsd:element name="TeamsChannelId" ma:index="25" nillable="true" ma:displayName="Teams Channel Id" ma:internalName="TeamsChannelId">
      <xsd:simpleType>
        <xsd:restriction base="dms:Text"/>
      </xsd:simpleType>
    </xsd:element>
    <xsd:element name="Templates" ma:index="26" nillable="true" ma:displayName="Templates" ma:internalName="Templates">
      <xsd:simpleType>
        <xsd:restriction base="dms:Note">
          <xsd:maxLength value="255"/>
        </xsd:restriction>
      </xsd:simpleType>
    </xsd:element>
    <xsd:element name="Self_Registration_Enabled0" ma:index="27" nillable="true" ma:displayName="Self Registration Enabled" ma:internalName="Self_Registration_Enabled0">
      <xsd:simpleType>
        <xsd:restriction base="dms:Boolean"/>
      </xsd:simpleType>
    </xsd:element>
    <xsd:element name="IsNotebookLocked" ma:index="28" nillable="true" ma:displayName="Is Notebook Locked" ma:internalName="IsNotebookLocked">
      <xsd:simpleType>
        <xsd:restriction base="dms:Boolean"/>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ath_Settings" ma:index="31" nillable="true" ma:displayName="Math Settings" ma:internalName="Math_Settings">
      <xsd:simpleType>
        <xsd:restriction base="dms:Text"/>
      </xsd:simple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MediaServiceOCR" ma:index="4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7837ab-2f30-46d3-8a83-96a1d62d0fac" elementFormDefault="qualified">
    <xsd:import namespace="http://schemas.microsoft.com/office/2006/documentManagement/types"/>
    <xsd:import namespace="http://schemas.microsoft.com/office/infopath/2007/PartnerControls"/>
    <xsd:element name="SharedWithUsers" ma:index="2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description="" ma:internalName="SharedWithDetails" ma:readOnly="true">
      <xsd:simpleType>
        <xsd:restriction base="dms:Note">
          <xsd:maxLength value="255"/>
        </xsd:restriction>
      </xsd:simpleType>
    </xsd:element>
    <xsd:element name="SharingHintHash" ma:index="2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vited_Teachers xmlns="c8e4bbcd-a231-43e8-8f9c-dae04616fdd7" xsi:nil="true"/>
    <Templates xmlns="c8e4bbcd-a231-43e8-8f9c-dae04616fdd7" xsi:nil="true"/>
    <Self_Registration_Enabled0 xmlns="c8e4bbcd-a231-43e8-8f9c-dae04616fdd7" xsi:nil="true"/>
    <NotebookType xmlns="c8e4bbcd-a231-43e8-8f9c-dae04616fdd7" xsi:nil="true"/>
    <FolderType xmlns="c8e4bbcd-a231-43e8-8f9c-dae04616fdd7" xsi:nil="true"/>
    <Invited_Students xmlns="c8e4bbcd-a231-43e8-8f9c-dae04616fdd7" xsi:nil="true"/>
    <Is_Collaboration_Space_Locked xmlns="c8e4bbcd-a231-43e8-8f9c-dae04616fdd7" xsi:nil="true"/>
    <CultureName xmlns="c8e4bbcd-a231-43e8-8f9c-dae04616fdd7" xsi:nil="true"/>
    <IsNotebookLocked xmlns="c8e4bbcd-a231-43e8-8f9c-dae04616fdd7" xsi:nil="true"/>
    <LMS_Mappings xmlns="c8e4bbcd-a231-43e8-8f9c-dae04616fdd7" xsi:nil="true"/>
    <Self_Registration_Enabled xmlns="c8e4bbcd-a231-43e8-8f9c-dae04616fdd7" xsi:nil="true"/>
    <Teachers xmlns="c8e4bbcd-a231-43e8-8f9c-dae04616fdd7">
      <UserInfo>
        <DisplayName/>
        <AccountId xsi:nil="true"/>
        <AccountType/>
      </UserInfo>
    </Teachers>
    <Distribution_Groups xmlns="c8e4bbcd-a231-43e8-8f9c-dae04616fdd7" xsi:nil="true"/>
    <AppVersion xmlns="c8e4bbcd-a231-43e8-8f9c-dae04616fdd7" xsi:nil="true"/>
    <TeamsChannelId xmlns="c8e4bbcd-a231-43e8-8f9c-dae04616fdd7" xsi:nil="true"/>
    <DefaultSectionNames xmlns="c8e4bbcd-a231-43e8-8f9c-dae04616fdd7" xsi:nil="true"/>
    <Math_Settings xmlns="c8e4bbcd-a231-43e8-8f9c-dae04616fdd7" xsi:nil="true"/>
    <Students xmlns="c8e4bbcd-a231-43e8-8f9c-dae04616fdd7">
      <UserInfo>
        <DisplayName/>
        <AccountId xsi:nil="true"/>
        <AccountType/>
      </UserInfo>
    </Students>
    <Student_Groups xmlns="c8e4bbcd-a231-43e8-8f9c-dae04616fdd7">
      <UserInfo>
        <DisplayName/>
        <AccountId xsi:nil="true"/>
        <AccountType/>
      </UserInfo>
    </Student_Groups>
    <Has_Teacher_Only_SectionGroup xmlns="c8e4bbcd-a231-43e8-8f9c-dae04616fdd7" xsi:nil="true"/>
    <Owner xmlns="c8e4bbcd-a231-43e8-8f9c-dae04616fdd7">
      <UserInfo>
        <DisplayName/>
        <AccountId xsi:nil="true"/>
        <AccountType/>
      </UserInfo>
    </Owner>
  </documentManagement>
</p:properties>
</file>

<file path=customXml/itemProps1.xml><?xml version="1.0" encoding="utf-8"?>
<ds:datastoreItem xmlns:ds="http://schemas.openxmlformats.org/officeDocument/2006/customXml" ds:itemID="{21831D1E-25F5-4C77-BEBE-03AD750EF1F0}">
  <ds:schemaRefs>
    <ds:schemaRef ds:uri="http://schemas.microsoft.com/sharepoint/v3/contenttype/forms"/>
  </ds:schemaRefs>
</ds:datastoreItem>
</file>

<file path=customXml/itemProps2.xml><?xml version="1.0" encoding="utf-8"?>
<ds:datastoreItem xmlns:ds="http://schemas.openxmlformats.org/officeDocument/2006/customXml" ds:itemID="{ACB3FB4C-28B9-48D3-BAC8-ABF6C46D9F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e4bbcd-a231-43e8-8f9c-dae04616fdd7"/>
    <ds:schemaRef ds:uri="e77837ab-2f30-46d3-8a83-96a1d62d0f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D4AB7E-FB85-4F2A-A653-54D570E0E1C6}">
  <ds:schemaRefs>
    <ds:schemaRef ds:uri="e77837ab-2f30-46d3-8a83-96a1d62d0fac"/>
    <ds:schemaRef ds:uri="http://purl.org/dc/terms/"/>
    <ds:schemaRef ds:uri="http://schemas.microsoft.com/office/2006/metadata/properties"/>
    <ds:schemaRef ds:uri="http://purl.org/dc/elements/1.1/"/>
    <ds:schemaRef ds:uri="http://schemas.microsoft.com/office/2006/documentManagement/types"/>
    <ds:schemaRef ds:uri="http://purl.org/dc/dcmitype/"/>
    <ds:schemaRef ds:uri="http://www.w3.org/XML/1998/namespace"/>
    <ds:schemaRef ds:uri="http://schemas.microsoft.com/office/infopath/2007/PartnerControls"/>
    <ds:schemaRef ds:uri="http://schemas.openxmlformats.org/package/2006/metadata/core-properties"/>
    <ds:schemaRef ds:uri="c8e4bbcd-a231-43e8-8f9c-dae04616fdd7"/>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402</Words>
  <Characters>2295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R. Browning</dc:creator>
  <cp:keywords/>
  <dc:description/>
  <cp:lastModifiedBy>Donald L. Wages</cp:lastModifiedBy>
  <cp:revision>4</cp:revision>
  <dcterms:created xsi:type="dcterms:W3CDTF">2023-05-15T19:09:00Z</dcterms:created>
  <dcterms:modified xsi:type="dcterms:W3CDTF">2023-05-16T16:58:00Z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0x010100D3E8DC3D8FF3C44E80F70983F419CC65</vt:lpwstr>
  </property>
</Properties>
</file>